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92" w:rsidRDefault="001B2192" w:rsidP="001B2192">
      <w:pPr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Индивидуальный план повышения профессионального уровня</w:t>
      </w:r>
    </w:p>
    <w:p w:rsidR="001B2192" w:rsidRDefault="001B2192" w:rsidP="001B2192">
      <w:pPr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педагога дополнительного образования</w:t>
      </w:r>
    </w:p>
    <w:p w:rsidR="001B2192" w:rsidRDefault="001B2192" w:rsidP="001B2192">
      <w:pPr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Калимуллиной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Затии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Абдрахмановны</w:t>
      </w:r>
      <w:proofErr w:type="spellEnd"/>
    </w:p>
    <w:p w:rsidR="001B2192" w:rsidRDefault="001B2192" w:rsidP="001B2192">
      <w:pPr>
        <w:ind w:right="57"/>
        <w:contextualSpacing/>
        <w:rPr>
          <w:rFonts w:ascii="Times New Roman" w:hAnsi="Times New Roman"/>
          <w:sz w:val="28"/>
          <w:szCs w:val="28"/>
        </w:rPr>
      </w:pPr>
    </w:p>
    <w:p w:rsidR="001B2192" w:rsidRPr="00F12A24" w:rsidRDefault="001B2192" w:rsidP="001B2192">
      <w:pPr>
        <w:pStyle w:val="1"/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rPr>
          <w:rFonts w:ascii="Times New Roman" w:hAnsi="Times New Roman"/>
          <w:b w:val="0"/>
          <w:sz w:val="28"/>
          <w:szCs w:val="28"/>
          <w:lang w:val="ru-RU"/>
        </w:rPr>
      </w:pPr>
      <w:r w:rsidRPr="001B2192">
        <w:rPr>
          <w:rFonts w:ascii="Times New Roman" w:hAnsi="Times New Roman"/>
          <w:b w:val="0"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2A24">
        <w:rPr>
          <w:rFonts w:ascii="Times New Roman" w:hAnsi="Times New Roman"/>
          <w:b w:val="0"/>
          <w:sz w:val="28"/>
          <w:szCs w:val="28"/>
        </w:rPr>
        <w:t xml:space="preserve">« Использование приёмов </w:t>
      </w:r>
      <w:r w:rsidRPr="00F12A24">
        <w:rPr>
          <w:rFonts w:ascii="Times New Roman" w:hAnsi="Times New Roman"/>
          <w:b w:val="0"/>
          <w:sz w:val="28"/>
          <w:szCs w:val="28"/>
          <w:lang w:val="ru-RU"/>
        </w:rPr>
        <w:t xml:space="preserve">и методов </w:t>
      </w:r>
      <w:r w:rsidRPr="001B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B2192">
        <w:rPr>
          <w:rFonts w:ascii="Times New Roman" w:hAnsi="Times New Roman"/>
          <w:b w:val="0"/>
          <w:sz w:val="28"/>
          <w:szCs w:val="28"/>
          <w:lang w:eastAsia="ru-RU"/>
        </w:rPr>
        <w:t>инновац</w:t>
      </w:r>
      <w:r>
        <w:rPr>
          <w:rFonts w:ascii="Times New Roman" w:hAnsi="Times New Roman"/>
          <w:b w:val="0"/>
          <w:sz w:val="28"/>
          <w:szCs w:val="28"/>
          <w:lang w:eastAsia="ru-RU"/>
        </w:rPr>
        <w:t>ионн</w:t>
      </w:r>
      <w:r>
        <w:rPr>
          <w:rFonts w:ascii="Times New Roman" w:hAnsi="Times New Roman"/>
          <w:b w:val="0"/>
          <w:sz w:val="28"/>
          <w:szCs w:val="28"/>
          <w:lang w:val="ru-RU" w:eastAsia="ru-RU"/>
        </w:rPr>
        <w:t>ой</w:t>
      </w:r>
      <w:r w:rsidRPr="001B2192">
        <w:rPr>
          <w:rFonts w:ascii="Times New Roman" w:hAnsi="Times New Roman"/>
          <w:b w:val="0"/>
          <w:sz w:val="28"/>
          <w:szCs w:val="28"/>
          <w:lang w:eastAsia="ru-RU"/>
        </w:rPr>
        <w:t xml:space="preserve"> </w:t>
      </w:r>
      <w:r w:rsidRPr="00F12A24">
        <w:rPr>
          <w:rFonts w:ascii="Times New Roman" w:hAnsi="Times New Roman"/>
          <w:b w:val="0"/>
          <w:sz w:val="28"/>
          <w:szCs w:val="28"/>
          <w:lang w:val="ru-RU"/>
        </w:rPr>
        <w:t>технологии  критического мышления</w:t>
      </w:r>
      <w:r w:rsidRPr="00F12A24">
        <w:rPr>
          <w:rFonts w:ascii="Times New Roman" w:hAnsi="Times New Roman"/>
          <w:b w:val="0"/>
          <w:sz w:val="28"/>
          <w:szCs w:val="28"/>
        </w:rPr>
        <w:t xml:space="preserve"> </w:t>
      </w:r>
      <w:r w:rsidRPr="00F12A24">
        <w:rPr>
          <w:rFonts w:ascii="Times New Roman" w:hAnsi="Times New Roman"/>
          <w:b w:val="0"/>
          <w:sz w:val="28"/>
          <w:szCs w:val="28"/>
          <w:lang w:val="ru-RU"/>
        </w:rPr>
        <w:t>на занятиях кружка «Умелые руки»</w:t>
      </w:r>
      <w:r w:rsidRPr="00F12A24">
        <w:rPr>
          <w:rFonts w:ascii="Times New Roman" w:hAnsi="Times New Roman"/>
          <w:b w:val="0"/>
          <w:sz w:val="28"/>
          <w:szCs w:val="28"/>
        </w:rPr>
        <w:t xml:space="preserve"> для развития творческих способностей учащихся</w:t>
      </w:r>
      <w:r w:rsidRPr="00F12A24">
        <w:rPr>
          <w:rFonts w:ascii="Times New Roman" w:hAnsi="Times New Roman"/>
          <w:b w:val="0"/>
          <w:sz w:val="28"/>
          <w:szCs w:val="28"/>
          <w:lang w:val="ru-RU"/>
        </w:rPr>
        <w:t>»</w:t>
      </w:r>
      <w:r w:rsidRPr="00F12A24">
        <w:rPr>
          <w:rFonts w:ascii="Times New Roman" w:hAnsi="Times New Roman"/>
          <w:b w:val="0"/>
          <w:sz w:val="28"/>
          <w:szCs w:val="28"/>
        </w:rPr>
        <w:t xml:space="preserve"> </w:t>
      </w:r>
      <w:r w:rsidRPr="00F12A24"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1B2192" w:rsidRPr="00F12A24" w:rsidRDefault="001B2192" w:rsidP="001B2192">
      <w:pPr>
        <w:shd w:val="clear" w:color="auto" w:fill="F5F5F5"/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Цель: </w:t>
      </w:r>
      <w:r w:rsidRPr="00F12A24">
        <w:rPr>
          <w:rFonts w:ascii="Times New Roman" w:hAnsi="Times New Roman"/>
          <w:sz w:val="28"/>
          <w:szCs w:val="28"/>
        </w:rPr>
        <w:t xml:space="preserve">Показать роль и значение приёмов и методов технологии  критического мышления в формировании познавательных способностей детей </w:t>
      </w:r>
    </w:p>
    <w:p w:rsidR="001B2192" w:rsidRDefault="001B2192" w:rsidP="001B2192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h.gjdgxs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Задачи: </w:t>
      </w:r>
    </w:p>
    <w:p w:rsidR="001B2192" w:rsidRDefault="001B2192" w:rsidP="001B219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изучить  и внедрить инновационные  педагогические технологии с целью повышения качества проведения занятий</w:t>
      </w:r>
    </w:p>
    <w:p w:rsidR="001B2192" w:rsidRDefault="001B2192" w:rsidP="001B219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повысить  свои знания по современной педагогике и  психологии</w:t>
      </w:r>
    </w:p>
    <w:p w:rsidR="001B2192" w:rsidRDefault="001B2192" w:rsidP="001B219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повысить свой теоретический и научно-методический уровень, профессиональное мастерство и компетентность как педагога дополнительного образования</w:t>
      </w:r>
    </w:p>
    <w:p w:rsidR="001B2192" w:rsidRDefault="001B2192" w:rsidP="001B219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стимулировать учащихся к творчеству</w:t>
      </w:r>
    </w:p>
    <w:p w:rsidR="001B2192" w:rsidRDefault="001B2192" w:rsidP="001B2192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Этапы  и содержание самообразования:</w:t>
      </w:r>
    </w:p>
    <w:tbl>
      <w:tblPr>
        <w:tblW w:w="0" w:type="auto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84"/>
        <w:gridCol w:w="1984"/>
        <w:gridCol w:w="851"/>
        <w:gridCol w:w="4515"/>
      </w:tblGrid>
      <w:tr w:rsidR="001B2192" w:rsidTr="001B2192">
        <w:trPr>
          <w:tblCellSpacing w:w="0" w:type="dxa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1" w:name="2"/>
            <w:bookmarkStart w:id="2" w:name="e62b14fc95935ca19105a4af201636a6985da483"/>
            <w:bookmarkEnd w:id="1"/>
            <w:bookmarkEnd w:id="2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Практическая деятельность</w:t>
            </w:r>
          </w:p>
        </w:tc>
      </w:tr>
      <w:tr w:rsidR="001B2192" w:rsidTr="001B2192">
        <w:trPr>
          <w:tblCellSpacing w:w="0" w:type="dxa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литературы по 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  <w:p w:rsidR="001B2192" w:rsidRDefault="001B2192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нормативно-правовой базы  обеспечения образовательной деятельности и  нормативных документов по педагогической аттестации.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психолого-педагогической и методической литературой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Поиск имеющегося опыта работы по данному направлению, его изучение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Интернет ресурсами</w:t>
            </w:r>
          </w:p>
        </w:tc>
      </w:tr>
      <w:tr w:rsidR="001B2192" w:rsidTr="001B2192">
        <w:trPr>
          <w:tblCellSpacing w:w="0" w:type="dxa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Прогностический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Определение целей и задач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деятельности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Разработка системы мер, направленных на решение проблемы.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Прогнозирование результатов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гг.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МО,  семинарах, научно-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практических конференциях   </w:t>
            </w:r>
          </w:p>
        </w:tc>
      </w:tr>
      <w:tr w:rsidR="001B2192" w:rsidTr="001B2192">
        <w:trPr>
          <w:tblCellSpacing w:w="0" w:type="dxa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Практический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 опыта работы.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методического комплекса.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Корректировка работы.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2019– 2023 г.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Выступления  на педагогическом совете, на заседаниях МО, семинарах и научно-практических конференциях различного уровня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Проведение открытых занятий, мастер-классов.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Участие в </w:t>
            </w:r>
            <w:r w:rsidR="00D83D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конкурсах,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выставках различного уровня.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квалификации на курсах педагогов дополнительного образования.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Публикации выступлений в рамках семинаров и конференций.</w:t>
            </w:r>
          </w:p>
        </w:tc>
      </w:tr>
      <w:tr w:rsidR="001B2192" w:rsidTr="001B2192">
        <w:trPr>
          <w:tblCellSpacing w:w="0" w:type="dxa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результатов работы.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D83DB7" w:rsidP="00D83DB7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  <w:r w:rsidR="001B21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1B21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Выступления  на семинарах и научно-практических конференциях различного уровня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 Анализ методов, форм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деятель-ности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теме самообразования. Подведение итогов. Выступление с обобщением опыта на педагогическом совете, на заседании МО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83D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рофессионального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B2192" w:rsidRDefault="001B2192" w:rsidP="00D83DB7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B2192" w:rsidTr="001B2192">
        <w:trPr>
          <w:tblCellSpacing w:w="0" w:type="dxa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Распространение опыта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D83DB7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</w:t>
            </w:r>
            <w:r w:rsidR="001B21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 w:rsidP="00D83DB7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Участие в  научно-практических конференциях и семинарах</w:t>
            </w:r>
            <w:r w:rsidR="00D83D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1B2192" w:rsidRDefault="001B2192" w:rsidP="001B2192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192" w:rsidRDefault="001B2192" w:rsidP="001B2192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Направления самообразования:</w:t>
      </w:r>
    </w:p>
    <w:tbl>
      <w:tblPr>
        <w:tblW w:w="10080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09"/>
        <w:gridCol w:w="4568"/>
        <w:gridCol w:w="2803"/>
      </w:tblGrid>
      <w:tr w:rsidR="001B2192" w:rsidTr="001B2192">
        <w:trPr>
          <w:tblCellSpacing w:w="0" w:type="dxa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4" w:name="3"/>
            <w:bookmarkStart w:id="5" w:name="2a88291894ebeeb7b18df8b13a77edd09a60b93e"/>
            <w:bookmarkEnd w:id="4"/>
            <w:bookmarkEnd w:id="5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Действия и мероприятия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результатов</w:t>
            </w:r>
          </w:p>
        </w:tc>
      </w:tr>
      <w:tr w:rsidR="001B2192" w:rsidTr="001B2192">
        <w:trPr>
          <w:tblCellSpacing w:w="0" w:type="dxa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Профессиональное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Изучить программы и пособия.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2. Знакомиться с новыми педагогическими технологиями через предметные издания и Интернет.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Повышать квалификацию на курсах для педагогов.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4.Успешно пройти аттестацию.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Конспекты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Памятки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Рекомендации.</w:t>
            </w:r>
          </w:p>
        </w:tc>
      </w:tr>
      <w:tr w:rsidR="001B2192" w:rsidTr="001B2192">
        <w:trPr>
          <w:tblCellSpacing w:w="0" w:type="dxa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педагогическое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свои знания в области классической и современной психологии и педагогики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92" w:rsidRDefault="001B2192">
            <w:pPr>
              <w:spacing w:line="276" w:lineRule="auto"/>
              <w:rPr>
                <w:rFonts w:asciiTheme="minorHAnsi" w:eastAsiaTheme="minorHAnsi" w:hAnsiTheme="minorHAnsi"/>
              </w:rPr>
            </w:pPr>
          </w:p>
        </w:tc>
      </w:tr>
      <w:tr w:rsidR="001B2192" w:rsidTr="001B2192">
        <w:trPr>
          <w:tblCellSpacing w:w="0" w:type="dxa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Методическое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1.Совершенствовать знания современного содержания образования воспитанников.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2.Знакомиться с новыми формами, методами и приёмами обучения.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 Принимать активное участие в работе  МО.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 Принимать участие в научно-практических конференциях, фестивалях, конкурсах.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5. Изучать опыт работы лучших педагогов и через Интернет.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6. Посещать занятия  коллег и участвовать  в обмене опытом.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7. Периодически проводить самоанализ  профессиональной деятельности.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8. Создать собственную базу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лучших  методических разработок, мастер-классов,  занятий, интересных приемов и находок на занятиях.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9. Проводить открытые занятия, мастер-классы  для коллег.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Пополнять  методическую копилку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92" w:rsidRDefault="001B2192">
            <w:pPr>
              <w:ind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Общеобразовательная,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программа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Диагностический материал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Методические материалы.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Грамоты и дипломы об участии в конкурсах различного уровня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Свидетельства об участии в научно-практических конференциях, семинарах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Публикации в сборниках и брошюрах  </w:t>
            </w:r>
          </w:p>
        </w:tc>
      </w:tr>
      <w:tr w:rsidR="001B2192" w:rsidTr="001B2192">
        <w:trPr>
          <w:tblCellSpacing w:w="0" w:type="dxa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Информационно- коммуникационные</w:t>
            </w:r>
          </w:p>
          <w:p w:rsidR="001B2192" w:rsidRDefault="001B2192">
            <w:pPr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1.Изучать ИКТ и внедрять их в учебный  процесс.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2.Обзор в Интернете информации по теме самообразования. </w:t>
            </w:r>
          </w:p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Регулярно обновлять страницу в социальных сетях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Комплекты методических электронных материалов.</w:t>
            </w:r>
          </w:p>
        </w:tc>
      </w:tr>
      <w:tr w:rsidR="001B2192" w:rsidTr="001B2192">
        <w:trPr>
          <w:tblCellSpacing w:w="0" w:type="dxa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Охрана здоровья 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192" w:rsidRDefault="001B2192" w:rsidP="00DA76E2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Внедрять в образовательный процесс здоровьесберегающие технологии.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92" w:rsidRDefault="001B2192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1B2192" w:rsidRDefault="001B2192" w:rsidP="001B2192">
      <w:pPr>
        <w:rPr>
          <w:sz w:val="28"/>
          <w:szCs w:val="28"/>
        </w:rPr>
      </w:pPr>
    </w:p>
    <w:p w:rsidR="001B2192" w:rsidRDefault="001B2192" w:rsidP="001B2192"/>
    <w:sectPr w:rsidR="001B2192" w:rsidSect="00E7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23A2A"/>
    <w:multiLevelType w:val="multilevel"/>
    <w:tmpl w:val="254C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3238C"/>
    <w:multiLevelType w:val="hybridMultilevel"/>
    <w:tmpl w:val="C2663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B0E07"/>
    <w:multiLevelType w:val="hybridMultilevel"/>
    <w:tmpl w:val="58B80FF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3F6707CB"/>
    <w:multiLevelType w:val="hybridMultilevel"/>
    <w:tmpl w:val="BCC41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474F4"/>
    <w:multiLevelType w:val="multilevel"/>
    <w:tmpl w:val="054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B22D56"/>
    <w:multiLevelType w:val="multilevel"/>
    <w:tmpl w:val="663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386878"/>
    <w:multiLevelType w:val="hybridMultilevel"/>
    <w:tmpl w:val="EB54B6BA"/>
    <w:lvl w:ilvl="0" w:tplc="ACDE59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BE545A"/>
    <w:rsid w:val="001B2192"/>
    <w:rsid w:val="00264E28"/>
    <w:rsid w:val="008634D3"/>
    <w:rsid w:val="008A057E"/>
    <w:rsid w:val="00A6710C"/>
    <w:rsid w:val="00B027F7"/>
    <w:rsid w:val="00BE545A"/>
    <w:rsid w:val="00C922A5"/>
    <w:rsid w:val="00D83DB7"/>
    <w:rsid w:val="00DA76E2"/>
    <w:rsid w:val="00E05ED5"/>
    <w:rsid w:val="00E7445D"/>
    <w:rsid w:val="00E84CC4"/>
    <w:rsid w:val="00F12A24"/>
    <w:rsid w:val="00F9638F"/>
    <w:rsid w:val="00FE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5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E545A"/>
    <w:pPr>
      <w:keepNext/>
      <w:spacing w:before="240" w:after="60" w:line="276" w:lineRule="auto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45A"/>
    <w:rPr>
      <w:rFonts w:ascii="Cambria" w:eastAsia="Times New Roman" w:hAnsi="Cambria" w:cs="Times New Roman"/>
      <w:b/>
      <w:bCs/>
      <w:kern w:val="32"/>
      <w:sz w:val="32"/>
      <w:szCs w:val="32"/>
      <w:lang w:val="tt-RU"/>
    </w:rPr>
  </w:style>
  <w:style w:type="paragraph" w:styleId="a3">
    <w:name w:val="Normal (Web)"/>
    <w:basedOn w:val="a"/>
    <w:uiPriority w:val="99"/>
    <w:unhideWhenUsed/>
    <w:rsid w:val="00BE545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27F7"/>
    <w:pPr>
      <w:ind w:left="720"/>
      <w:contextualSpacing/>
    </w:pPr>
  </w:style>
  <w:style w:type="paragraph" w:styleId="a5">
    <w:name w:val="Title"/>
    <w:basedOn w:val="a"/>
    <w:link w:val="a6"/>
    <w:qFormat/>
    <w:rsid w:val="008A057E"/>
    <w:pPr>
      <w:jc w:val="center"/>
    </w:pPr>
    <w:rPr>
      <w:rFonts w:ascii="Times New Roman" w:eastAsia="Times New Roman" w:hAnsi="Times New Roman"/>
      <w:i/>
      <w:i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8A057E"/>
    <w:rPr>
      <w:rFonts w:ascii="Times New Roman" w:eastAsia="Times New Roman" w:hAnsi="Times New Roman" w:cs="Times New Roman"/>
      <w:i/>
      <w:iCs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Анвар</cp:lastModifiedBy>
  <cp:revision>5</cp:revision>
  <dcterms:created xsi:type="dcterms:W3CDTF">2018-09-13T16:47:00Z</dcterms:created>
  <dcterms:modified xsi:type="dcterms:W3CDTF">2018-09-17T04:52:00Z</dcterms:modified>
</cp:coreProperties>
</file>